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AEA1F" w14:textId="77777777" w:rsidR="00184F04" w:rsidRDefault="00184F04" w:rsidP="00184F04">
      <w:pPr>
        <w:jc w:val="center"/>
      </w:pPr>
      <w:r>
        <w:t>STAND YOUR GROUND</w:t>
      </w:r>
    </w:p>
    <w:p w14:paraId="1874780A" w14:textId="77777777" w:rsidR="00184F04" w:rsidRDefault="00184F04" w:rsidP="00184F04">
      <w:pPr>
        <w:jc w:val="center"/>
        <w:rPr>
          <w:sz w:val="20"/>
          <w:szCs w:val="20"/>
        </w:rPr>
      </w:pPr>
      <w:r w:rsidRPr="00C40A99">
        <w:rPr>
          <w:sz w:val="20"/>
          <w:szCs w:val="20"/>
        </w:rPr>
        <w:t xml:space="preserve">Exposing the schemes of the enemy and equipping the Church </w:t>
      </w:r>
    </w:p>
    <w:p w14:paraId="472DC3C4" w14:textId="77777777" w:rsidR="00184F04" w:rsidRPr="00C40A99" w:rsidRDefault="00184F04" w:rsidP="00184F04">
      <w:pPr>
        <w:jc w:val="center"/>
        <w:rPr>
          <w:sz w:val="20"/>
          <w:szCs w:val="20"/>
        </w:rPr>
      </w:pPr>
      <w:proofErr w:type="gramStart"/>
      <w:r w:rsidRPr="00C40A99">
        <w:rPr>
          <w:sz w:val="20"/>
          <w:szCs w:val="20"/>
        </w:rPr>
        <w:t>with</w:t>
      </w:r>
      <w:proofErr w:type="gramEnd"/>
      <w:r w:rsidRPr="00C40A99">
        <w:rPr>
          <w:sz w:val="20"/>
          <w:szCs w:val="20"/>
        </w:rPr>
        <w:t xml:space="preserve"> the Armor of God.</w:t>
      </w:r>
    </w:p>
    <w:p w14:paraId="41BC0F85" w14:textId="77777777" w:rsidR="00184F04" w:rsidRPr="00C40A99" w:rsidRDefault="00184F04" w:rsidP="00184F04">
      <w:pPr>
        <w:jc w:val="center"/>
        <w:rPr>
          <w:sz w:val="20"/>
          <w:szCs w:val="20"/>
        </w:rPr>
      </w:pPr>
      <w:r w:rsidRPr="00C40A99">
        <w:rPr>
          <w:sz w:val="20"/>
          <w:szCs w:val="20"/>
        </w:rPr>
        <w:t>Summer Sermon Series from Ephesians 6</w:t>
      </w:r>
    </w:p>
    <w:p w14:paraId="66AC2892" w14:textId="77777777" w:rsidR="00184F04" w:rsidRPr="00C40A99" w:rsidRDefault="00184F04" w:rsidP="00184F04">
      <w:pPr>
        <w:jc w:val="center"/>
        <w:rPr>
          <w:sz w:val="20"/>
          <w:szCs w:val="20"/>
        </w:rPr>
      </w:pPr>
      <w:r w:rsidRPr="00C40A99">
        <w:rPr>
          <w:sz w:val="20"/>
          <w:szCs w:val="20"/>
        </w:rPr>
        <w:t>David and Joyce Schroeder</w:t>
      </w:r>
    </w:p>
    <w:p w14:paraId="759D5F46" w14:textId="77777777" w:rsidR="00184F04" w:rsidRPr="00C40A99" w:rsidRDefault="00184F04" w:rsidP="00184F04">
      <w:pPr>
        <w:jc w:val="center"/>
        <w:rPr>
          <w:i/>
          <w:sz w:val="16"/>
          <w:szCs w:val="16"/>
        </w:rPr>
      </w:pPr>
      <w:r w:rsidRPr="00C40A99">
        <w:rPr>
          <w:i/>
          <w:sz w:val="16"/>
          <w:szCs w:val="16"/>
        </w:rPr>
        <w:t>Cadence International</w:t>
      </w:r>
    </w:p>
    <w:p w14:paraId="315CF266" w14:textId="77777777" w:rsidR="00184F04" w:rsidRDefault="00184F04" w:rsidP="00184F04"/>
    <w:p w14:paraId="55CBF12B" w14:textId="77777777" w:rsidR="00184F04" w:rsidRPr="00C40A99" w:rsidRDefault="00184F04" w:rsidP="00184F04">
      <w:pPr>
        <w:rPr>
          <w:sz w:val="22"/>
          <w:szCs w:val="22"/>
        </w:rPr>
      </w:pPr>
      <w:r w:rsidRPr="00C40A99">
        <w:rPr>
          <w:sz w:val="22"/>
          <w:szCs w:val="22"/>
        </w:rPr>
        <w:t>Week 1:  Enemies and Allies</w:t>
      </w:r>
    </w:p>
    <w:p w14:paraId="0BEFEEB8" w14:textId="77777777" w:rsidR="00184F04" w:rsidRPr="00C40A99" w:rsidRDefault="00184F04" w:rsidP="00184F04">
      <w:pPr>
        <w:rPr>
          <w:sz w:val="22"/>
          <w:szCs w:val="22"/>
        </w:rPr>
      </w:pPr>
      <w:r w:rsidRPr="00C40A99">
        <w:rPr>
          <w:sz w:val="22"/>
          <w:szCs w:val="22"/>
        </w:rPr>
        <w:t>5 June 2016   David and Joyce</w:t>
      </w:r>
    </w:p>
    <w:p w14:paraId="0EA5B222" w14:textId="77777777" w:rsidR="00184F04" w:rsidRPr="00C40A99" w:rsidRDefault="00184F04" w:rsidP="00184F04">
      <w:pPr>
        <w:rPr>
          <w:sz w:val="22"/>
          <w:szCs w:val="22"/>
        </w:rPr>
      </w:pPr>
    </w:p>
    <w:p w14:paraId="05AF790E" w14:textId="77777777" w:rsidR="00184F04" w:rsidRPr="00C40A99" w:rsidRDefault="00184F04" w:rsidP="00184F04">
      <w:pPr>
        <w:rPr>
          <w:sz w:val="22"/>
          <w:szCs w:val="22"/>
        </w:rPr>
      </w:pPr>
      <w:r w:rsidRPr="00C40A99">
        <w:rPr>
          <w:sz w:val="22"/>
          <w:szCs w:val="22"/>
        </w:rPr>
        <w:t>Week 2:  Belt of Truth (Enemy’s scheme – Liar)</w:t>
      </w:r>
    </w:p>
    <w:p w14:paraId="37C3B221" w14:textId="77777777" w:rsidR="00184F04" w:rsidRPr="00C40A99" w:rsidRDefault="00184F04" w:rsidP="00184F04">
      <w:pPr>
        <w:rPr>
          <w:sz w:val="22"/>
          <w:szCs w:val="22"/>
        </w:rPr>
      </w:pPr>
      <w:r w:rsidRPr="00C40A99">
        <w:rPr>
          <w:sz w:val="22"/>
          <w:szCs w:val="22"/>
        </w:rPr>
        <w:t>12 June 2016   Joyce</w:t>
      </w:r>
    </w:p>
    <w:p w14:paraId="69955DA0" w14:textId="77777777" w:rsidR="00184F04" w:rsidRPr="00C40A99" w:rsidRDefault="00184F04" w:rsidP="00184F04">
      <w:pPr>
        <w:rPr>
          <w:sz w:val="22"/>
          <w:szCs w:val="22"/>
        </w:rPr>
      </w:pPr>
    </w:p>
    <w:p w14:paraId="68FF3030" w14:textId="77777777" w:rsidR="00A87006" w:rsidRDefault="00184F04" w:rsidP="00184F04">
      <w:pPr>
        <w:rPr>
          <w:sz w:val="22"/>
          <w:szCs w:val="22"/>
        </w:rPr>
      </w:pPr>
      <w:r w:rsidRPr="00C40A99">
        <w:rPr>
          <w:sz w:val="22"/>
          <w:szCs w:val="22"/>
        </w:rPr>
        <w:t xml:space="preserve">Week 3:  Breastplate of Righteousness  </w:t>
      </w:r>
    </w:p>
    <w:p w14:paraId="2235A176" w14:textId="20E89AC0" w:rsidR="00184F04" w:rsidRPr="00C40A99" w:rsidRDefault="00184F04" w:rsidP="00184F04">
      <w:pPr>
        <w:rPr>
          <w:sz w:val="22"/>
          <w:szCs w:val="22"/>
        </w:rPr>
      </w:pPr>
      <w:bookmarkStart w:id="0" w:name="_GoBack"/>
      <w:bookmarkEnd w:id="0"/>
      <w:r w:rsidRPr="00C40A99">
        <w:rPr>
          <w:sz w:val="22"/>
          <w:szCs w:val="22"/>
        </w:rPr>
        <w:t>(Enemy’s scheme – Accuser)</w:t>
      </w:r>
      <w:r>
        <w:rPr>
          <w:sz w:val="22"/>
          <w:szCs w:val="22"/>
        </w:rPr>
        <w:t xml:space="preserve"> </w:t>
      </w:r>
      <w:r w:rsidRPr="00C40A99">
        <w:rPr>
          <w:sz w:val="22"/>
          <w:szCs w:val="22"/>
        </w:rPr>
        <w:t>19 June 2016   David</w:t>
      </w:r>
    </w:p>
    <w:p w14:paraId="7E7FF9A4" w14:textId="77777777" w:rsidR="00184F04" w:rsidRPr="00C40A99" w:rsidRDefault="00184F04" w:rsidP="00184F04">
      <w:pPr>
        <w:rPr>
          <w:sz w:val="22"/>
          <w:szCs w:val="22"/>
        </w:rPr>
      </w:pPr>
    </w:p>
    <w:p w14:paraId="0E98F740" w14:textId="77777777" w:rsidR="00184F04" w:rsidRPr="00C40A99" w:rsidRDefault="00184F04" w:rsidP="00184F04">
      <w:pPr>
        <w:rPr>
          <w:sz w:val="22"/>
          <w:szCs w:val="22"/>
        </w:rPr>
      </w:pPr>
      <w:r w:rsidRPr="00C40A99">
        <w:rPr>
          <w:sz w:val="22"/>
          <w:szCs w:val="22"/>
        </w:rPr>
        <w:t>Week 4: Gospel Feet  (Enemy’s scheme – Thief)</w:t>
      </w:r>
    </w:p>
    <w:p w14:paraId="1D5210AB" w14:textId="77777777" w:rsidR="00184F04" w:rsidRPr="00C40A99" w:rsidRDefault="00184F04" w:rsidP="00184F04">
      <w:pPr>
        <w:rPr>
          <w:sz w:val="22"/>
          <w:szCs w:val="22"/>
        </w:rPr>
      </w:pPr>
      <w:r w:rsidRPr="00C40A99">
        <w:rPr>
          <w:sz w:val="22"/>
          <w:szCs w:val="22"/>
        </w:rPr>
        <w:t xml:space="preserve">10 July 2016   David and Joyce </w:t>
      </w:r>
    </w:p>
    <w:p w14:paraId="70562F5C" w14:textId="77777777" w:rsidR="00184F04" w:rsidRPr="00C40A99" w:rsidRDefault="00184F04" w:rsidP="00184F04">
      <w:pPr>
        <w:rPr>
          <w:sz w:val="22"/>
          <w:szCs w:val="22"/>
        </w:rPr>
      </w:pPr>
    </w:p>
    <w:p w14:paraId="3563C1F3" w14:textId="77777777" w:rsidR="00184F04" w:rsidRPr="00C40A99" w:rsidRDefault="00184F04" w:rsidP="00184F04">
      <w:pPr>
        <w:rPr>
          <w:sz w:val="22"/>
          <w:szCs w:val="22"/>
        </w:rPr>
      </w:pPr>
      <w:r w:rsidRPr="00C40A99">
        <w:rPr>
          <w:sz w:val="22"/>
          <w:szCs w:val="22"/>
        </w:rPr>
        <w:t>Week 5: Shield of Faith  (Enemy’s scheme – Predator)</w:t>
      </w:r>
    </w:p>
    <w:p w14:paraId="4F1465E9" w14:textId="77777777" w:rsidR="00184F04" w:rsidRPr="00C40A99" w:rsidRDefault="00184F04" w:rsidP="00184F04">
      <w:pPr>
        <w:rPr>
          <w:sz w:val="22"/>
          <w:szCs w:val="22"/>
        </w:rPr>
      </w:pPr>
      <w:r w:rsidRPr="00C40A99">
        <w:rPr>
          <w:sz w:val="22"/>
          <w:szCs w:val="22"/>
        </w:rPr>
        <w:t>17 July 2016   Joyce</w:t>
      </w:r>
    </w:p>
    <w:p w14:paraId="5C96854B" w14:textId="77777777" w:rsidR="00184F04" w:rsidRPr="00C40A99" w:rsidRDefault="00184F04" w:rsidP="00184F04">
      <w:pPr>
        <w:rPr>
          <w:sz w:val="22"/>
          <w:szCs w:val="22"/>
        </w:rPr>
      </w:pPr>
    </w:p>
    <w:p w14:paraId="15846C6F" w14:textId="77777777" w:rsidR="00184F04" w:rsidRPr="00C40A99" w:rsidRDefault="00184F04" w:rsidP="00184F04">
      <w:pPr>
        <w:rPr>
          <w:sz w:val="22"/>
          <w:szCs w:val="22"/>
        </w:rPr>
      </w:pPr>
      <w:r w:rsidRPr="00C40A99">
        <w:rPr>
          <w:sz w:val="22"/>
          <w:szCs w:val="22"/>
        </w:rPr>
        <w:t>Week 6: Helmet of Salvation (Enemy’s scheme – Seducer)</w:t>
      </w:r>
    </w:p>
    <w:p w14:paraId="14409E2B" w14:textId="77777777" w:rsidR="00184F04" w:rsidRPr="00C40A99" w:rsidRDefault="00184F04" w:rsidP="00184F04">
      <w:pPr>
        <w:rPr>
          <w:sz w:val="22"/>
          <w:szCs w:val="22"/>
        </w:rPr>
      </w:pPr>
      <w:r w:rsidRPr="00C40A99">
        <w:rPr>
          <w:sz w:val="22"/>
          <w:szCs w:val="22"/>
        </w:rPr>
        <w:t>24 July 2016   David</w:t>
      </w:r>
    </w:p>
    <w:p w14:paraId="0E0081CF" w14:textId="77777777" w:rsidR="00184F04" w:rsidRPr="00C40A99" w:rsidRDefault="00184F04" w:rsidP="00184F04">
      <w:pPr>
        <w:rPr>
          <w:sz w:val="22"/>
          <w:szCs w:val="22"/>
        </w:rPr>
      </w:pPr>
    </w:p>
    <w:p w14:paraId="44809FCA" w14:textId="77777777" w:rsidR="00184F04" w:rsidRPr="00C40A99" w:rsidRDefault="00184F04" w:rsidP="00184F04">
      <w:pPr>
        <w:rPr>
          <w:sz w:val="22"/>
          <w:szCs w:val="22"/>
        </w:rPr>
      </w:pPr>
      <w:r w:rsidRPr="00C40A99">
        <w:rPr>
          <w:sz w:val="22"/>
          <w:szCs w:val="22"/>
        </w:rPr>
        <w:t>Week 7: Sword of the Spirit  (Enemy’s scheme – Tempter)</w:t>
      </w:r>
    </w:p>
    <w:p w14:paraId="157EEE10" w14:textId="77777777" w:rsidR="00184F04" w:rsidRPr="00C40A99" w:rsidRDefault="00184F04" w:rsidP="00184F04">
      <w:pPr>
        <w:rPr>
          <w:sz w:val="22"/>
          <w:szCs w:val="22"/>
        </w:rPr>
      </w:pPr>
      <w:r w:rsidRPr="00C40A99">
        <w:rPr>
          <w:sz w:val="22"/>
          <w:szCs w:val="22"/>
        </w:rPr>
        <w:t>31 July 2016   David and Joyce</w:t>
      </w:r>
    </w:p>
    <w:p w14:paraId="417FA1F2" w14:textId="77777777" w:rsidR="00184F04" w:rsidRPr="00C40A99" w:rsidRDefault="00184F04" w:rsidP="00184F04">
      <w:pPr>
        <w:rPr>
          <w:sz w:val="22"/>
          <w:szCs w:val="22"/>
        </w:rPr>
      </w:pPr>
    </w:p>
    <w:p w14:paraId="58749B5A" w14:textId="77777777" w:rsidR="00184F04" w:rsidRPr="00C40A99" w:rsidRDefault="00184F04" w:rsidP="00184F04">
      <w:pPr>
        <w:rPr>
          <w:sz w:val="22"/>
          <w:szCs w:val="22"/>
        </w:rPr>
      </w:pPr>
      <w:r w:rsidRPr="00C40A99">
        <w:rPr>
          <w:sz w:val="22"/>
          <w:szCs w:val="22"/>
        </w:rPr>
        <w:t>Week 8:  Warfare Prayer (Enemy’s scheme – Evil One)</w:t>
      </w:r>
    </w:p>
    <w:p w14:paraId="0C78AEC1" w14:textId="77777777" w:rsidR="00184F04" w:rsidRPr="00C40A99" w:rsidRDefault="00184F04" w:rsidP="00184F04">
      <w:pPr>
        <w:rPr>
          <w:sz w:val="22"/>
          <w:szCs w:val="22"/>
        </w:rPr>
      </w:pPr>
      <w:r w:rsidRPr="00C40A99">
        <w:rPr>
          <w:sz w:val="22"/>
          <w:szCs w:val="22"/>
        </w:rPr>
        <w:t>7 August 2016   Joyce</w:t>
      </w:r>
    </w:p>
    <w:p w14:paraId="0CD4DA8A" w14:textId="77777777" w:rsidR="00184F04" w:rsidRPr="00C40A99" w:rsidRDefault="00184F04" w:rsidP="00184F04">
      <w:pPr>
        <w:rPr>
          <w:sz w:val="22"/>
          <w:szCs w:val="22"/>
        </w:rPr>
      </w:pPr>
    </w:p>
    <w:p w14:paraId="5CD08AFE" w14:textId="77777777" w:rsidR="00184F04" w:rsidRPr="00C40A99" w:rsidRDefault="00184F04" w:rsidP="00184F04">
      <w:pPr>
        <w:rPr>
          <w:sz w:val="22"/>
          <w:szCs w:val="22"/>
        </w:rPr>
      </w:pPr>
      <w:r w:rsidRPr="00C40A99">
        <w:rPr>
          <w:sz w:val="22"/>
          <w:szCs w:val="22"/>
        </w:rPr>
        <w:t>Week 9: Stand your Ground (Wrap up)</w:t>
      </w:r>
    </w:p>
    <w:p w14:paraId="47710837" w14:textId="77777777" w:rsidR="00184F04" w:rsidRDefault="00184F04" w:rsidP="00184F04">
      <w:pPr>
        <w:rPr>
          <w:sz w:val="22"/>
          <w:szCs w:val="22"/>
        </w:rPr>
      </w:pPr>
      <w:r w:rsidRPr="00C40A99">
        <w:rPr>
          <w:sz w:val="22"/>
          <w:szCs w:val="22"/>
        </w:rPr>
        <w:t>14 August 2016   David and Joyce</w:t>
      </w:r>
    </w:p>
    <w:p w14:paraId="56550CEE" w14:textId="77777777" w:rsidR="00184F04" w:rsidRPr="00C40A99" w:rsidRDefault="00184F04" w:rsidP="00184F04">
      <w:pPr>
        <w:rPr>
          <w:sz w:val="22"/>
          <w:szCs w:val="22"/>
        </w:rPr>
      </w:pPr>
    </w:p>
    <w:p w14:paraId="17DDF655" w14:textId="77777777" w:rsidR="00184F04" w:rsidRPr="00FD1D0A" w:rsidRDefault="00184F04" w:rsidP="00184F04">
      <w:pPr>
        <w:jc w:val="center"/>
        <w:rPr>
          <w:sz w:val="20"/>
          <w:szCs w:val="20"/>
        </w:rPr>
      </w:pPr>
      <w:r w:rsidRPr="00FD1D0A">
        <w:rPr>
          <w:sz w:val="20"/>
          <w:szCs w:val="20"/>
        </w:rPr>
        <w:t>Ephesians 6:10-18 NIV</w:t>
      </w:r>
    </w:p>
    <w:p w14:paraId="393FD5A0" w14:textId="77777777" w:rsidR="00184F04" w:rsidRPr="00FD1D0A" w:rsidRDefault="00184F04" w:rsidP="00184F04">
      <w:pPr>
        <w:jc w:val="center"/>
        <w:rPr>
          <w:sz w:val="20"/>
          <w:szCs w:val="20"/>
        </w:rPr>
      </w:pPr>
    </w:p>
    <w:p w14:paraId="60F31E2F" w14:textId="77777777" w:rsidR="00184F04" w:rsidRDefault="00184F04" w:rsidP="00184F04">
      <w:pPr>
        <w:widowControl w:val="0"/>
        <w:autoSpaceDE w:val="0"/>
        <w:autoSpaceDN w:val="0"/>
        <w:adjustRightInd w:val="0"/>
        <w:jc w:val="center"/>
        <w:rPr>
          <w:rFonts w:cs="Helvetica Neue"/>
          <w:sz w:val="20"/>
          <w:szCs w:val="20"/>
        </w:rPr>
      </w:pPr>
      <w:r w:rsidRPr="00FD1D0A">
        <w:rPr>
          <w:rFonts w:cs="Arial"/>
          <w:b/>
          <w:bCs/>
          <w:sz w:val="20"/>
          <w:szCs w:val="20"/>
        </w:rPr>
        <w:t>10 </w:t>
      </w:r>
      <w:r w:rsidRPr="00FD1D0A">
        <w:rPr>
          <w:rFonts w:cs="Helvetica Neue"/>
          <w:sz w:val="20"/>
          <w:szCs w:val="20"/>
        </w:rPr>
        <w:t xml:space="preserve">Finally, </w:t>
      </w:r>
      <w:proofErr w:type="gramStart"/>
      <w:r w:rsidRPr="00FD1D0A">
        <w:rPr>
          <w:rFonts w:cs="Helvetica Neue"/>
          <w:sz w:val="20"/>
          <w:szCs w:val="20"/>
        </w:rPr>
        <w:t>be</w:t>
      </w:r>
      <w:proofErr w:type="gramEnd"/>
      <w:r w:rsidRPr="00FD1D0A">
        <w:rPr>
          <w:rFonts w:cs="Helvetica Neue"/>
          <w:sz w:val="20"/>
          <w:szCs w:val="20"/>
        </w:rPr>
        <w:t xml:space="preserve"> strong in the Lord and in his mighty power. </w:t>
      </w:r>
      <w:r w:rsidRPr="00FD1D0A">
        <w:rPr>
          <w:rFonts w:cs="Arial"/>
          <w:b/>
          <w:bCs/>
          <w:sz w:val="20"/>
          <w:szCs w:val="20"/>
        </w:rPr>
        <w:t>11 </w:t>
      </w:r>
      <w:r w:rsidRPr="00FD1D0A">
        <w:rPr>
          <w:rFonts w:cs="Helvetica Neue"/>
          <w:sz w:val="20"/>
          <w:szCs w:val="20"/>
        </w:rPr>
        <w:t>Put on the full armor of God, so that you can take your stand against the devil’s schemes.</w:t>
      </w:r>
    </w:p>
    <w:p w14:paraId="69D9E0B7" w14:textId="77777777" w:rsidR="00C07778" w:rsidRPr="00FD1D0A" w:rsidRDefault="00C07778" w:rsidP="00184F04">
      <w:pPr>
        <w:widowControl w:val="0"/>
        <w:autoSpaceDE w:val="0"/>
        <w:autoSpaceDN w:val="0"/>
        <w:adjustRightInd w:val="0"/>
        <w:jc w:val="center"/>
        <w:rPr>
          <w:rFonts w:cs="Helvetica Neue"/>
          <w:sz w:val="20"/>
          <w:szCs w:val="20"/>
        </w:rPr>
      </w:pPr>
    </w:p>
    <w:p w14:paraId="668EBF0B" w14:textId="77777777" w:rsidR="00184F04" w:rsidRDefault="00184F04" w:rsidP="00184F04">
      <w:pPr>
        <w:widowControl w:val="0"/>
        <w:autoSpaceDE w:val="0"/>
        <w:autoSpaceDN w:val="0"/>
        <w:adjustRightInd w:val="0"/>
        <w:jc w:val="center"/>
        <w:rPr>
          <w:rFonts w:cs="Helvetica Neue"/>
          <w:sz w:val="20"/>
          <w:szCs w:val="20"/>
        </w:rPr>
      </w:pPr>
      <w:r w:rsidRPr="00FD1D0A">
        <w:rPr>
          <w:rFonts w:cs="Arial"/>
          <w:b/>
          <w:bCs/>
          <w:sz w:val="20"/>
          <w:szCs w:val="20"/>
        </w:rPr>
        <w:t>12 </w:t>
      </w:r>
      <w:r w:rsidRPr="00FD1D0A">
        <w:rPr>
          <w:rFonts w:cs="Helvetica Neue"/>
          <w:sz w:val="20"/>
          <w:szCs w:val="20"/>
        </w:rPr>
        <w:t>For our struggle is not against flesh and blood, but against the rulers, against the authorities, against the powers of this dark world and against the spiritual forces of evil in the heavenly realms.</w:t>
      </w:r>
    </w:p>
    <w:p w14:paraId="0D43FEC9" w14:textId="77777777" w:rsidR="00C07778" w:rsidRPr="00FD1D0A" w:rsidRDefault="00C07778" w:rsidP="00184F04">
      <w:pPr>
        <w:widowControl w:val="0"/>
        <w:autoSpaceDE w:val="0"/>
        <w:autoSpaceDN w:val="0"/>
        <w:adjustRightInd w:val="0"/>
        <w:jc w:val="center"/>
        <w:rPr>
          <w:rFonts w:cs="Helvetica Neue"/>
          <w:sz w:val="20"/>
          <w:szCs w:val="20"/>
        </w:rPr>
      </w:pPr>
    </w:p>
    <w:p w14:paraId="04922D2E" w14:textId="77777777" w:rsidR="00184F04" w:rsidRDefault="00184F04" w:rsidP="00184F04">
      <w:pPr>
        <w:widowControl w:val="0"/>
        <w:autoSpaceDE w:val="0"/>
        <w:autoSpaceDN w:val="0"/>
        <w:adjustRightInd w:val="0"/>
        <w:jc w:val="center"/>
        <w:rPr>
          <w:rFonts w:cs="Helvetica Neue"/>
          <w:sz w:val="20"/>
          <w:szCs w:val="20"/>
        </w:rPr>
      </w:pPr>
      <w:r w:rsidRPr="00FD1D0A">
        <w:rPr>
          <w:rFonts w:cs="Arial"/>
          <w:b/>
          <w:bCs/>
          <w:sz w:val="20"/>
          <w:szCs w:val="20"/>
        </w:rPr>
        <w:t>13 </w:t>
      </w:r>
      <w:r w:rsidRPr="00FD1D0A">
        <w:rPr>
          <w:rFonts w:cs="Helvetica Neue"/>
          <w:sz w:val="20"/>
          <w:szCs w:val="20"/>
        </w:rPr>
        <w:t>Therefore put on the full armor of God, so that when the day of evil comes, you may be able to stand your ground, and after you have done everything, to stand.</w:t>
      </w:r>
    </w:p>
    <w:p w14:paraId="76DBEE1D" w14:textId="77777777" w:rsidR="00C07778" w:rsidRPr="00FD1D0A" w:rsidRDefault="00C07778" w:rsidP="00184F04">
      <w:pPr>
        <w:widowControl w:val="0"/>
        <w:autoSpaceDE w:val="0"/>
        <w:autoSpaceDN w:val="0"/>
        <w:adjustRightInd w:val="0"/>
        <w:jc w:val="center"/>
        <w:rPr>
          <w:rFonts w:cs="Helvetica Neue"/>
          <w:sz w:val="20"/>
          <w:szCs w:val="20"/>
        </w:rPr>
      </w:pPr>
    </w:p>
    <w:p w14:paraId="6E4AB569" w14:textId="77777777" w:rsidR="00184F04" w:rsidRDefault="00184F04" w:rsidP="00184F04">
      <w:pPr>
        <w:widowControl w:val="0"/>
        <w:autoSpaceDE w:val="0"/>
        <w:autoSpaceDN w:val="0"/>
        <w:adjustRightInd w:val="0"/>
        <w:jc w:val="center"/>
        <w:rPr>
          <w:rFonts w:cs="Helvetica Neue"/>
          <w:sz w:val="20"/>
          <w:szCs w:val="20"/>
        </w:rPr>
      </w:pPr>
      <w:r w:rsidRPr="00FD1D0A">
        <w:rPr>
          <w:rFonts w:cs="Arial"/>
          <w:b/>
          <w:bCs/>
          <w:sz w:val="20"/>
          <w:szCs w:val="20"/>
        </w:rPr>
        <w:t>14 </w:t>
      </w:r>
      <w:r w:rsidRPr="00FD1D0A">
        <w:rPr>
          <w:rFonts w:cs="Helvetica Neue"/>
          <w:sz w:val="20"/>
          <w:szCs w:val="20"/>
        </w:rPr>
        <w:t xml:space="preserve">Stand firm then, with the belt of truth buckled around your waist, with the breastplate of righteousness in place, </w:t>
      </w:r>
      <w:r w:rsidRPr="00FD1D0A">
        <w:rPr>
          <w:rFonts w:cs="Arial"/>
          <w:b/>
          <w:bCs/>
          <w:sz w:val="20"/>
          <w:szCs w:val="20"/>
        </w:rPr>
        <w:t>15 </w:t>
      </w:r>
      <w:r w:rsidRPr="00FD1D0A">
        <w:rPr>
          <w:rFonts w:cs="Helvetica Neue"/>
          <w:sz w:val="20"/>
          <w:szCs w:val="20"/>
        </w:rPr>
        <w:t>and with your feet fitted with the readiness that comes from the gospel of peace.</w:t>
      </w:r>
    </w:p>
    <w:p w14:paraId="431E661F" w14:textId="77777777" w:rsidR="00C07778" w:rsidRPr="00FD1D0A" w:rsidRDefault="00C07778" w:rsidP="00184F04">
      <w:pPr>
        <w:widowControl w:val="0"/>
        <w:autoSpaceDE w:val="0"/>
        <w:autoSpaceDN w:val="0"/>
        <w:adjustRightInd w:val="0"/>
        <w:jc w:val="center"/>
        <w:rPr>
          <w:rFonts w:cs="Helvetica Neue"/>
          <w:sz w:val="20"/>
          <w:szCs w:val="20"/>
        </w:rPr>
      </w:pPr>
    </w:p>
    <w:p w14:paraId="0040792D" w14:textId="77777777" w:rsidR="00184F04" w:rsidRDefault="00184F04" w:rsidP="00184F04">
      <w:pPr>
        <w:widowControl w:val="0"/>
        <w:autoSpaceDE w:val="0"/>
        <w:autoSpaceDN w:val="0"/>
        <w:adjustRightInd w:val="0"/>
        <w:jc w:val="center"/>
        <w:rPr>
          <w:rFonts w:cs="Helvetica Neue"/>
          <w:sz w:val="20"/>
          <w:szCs w:val="20"/>
        </w:rPr>
      </w:pPr>
      <w:r w:rsidRPr="00FD1D0A">
        <w:rPr>
          <w:rFonts w:cs="Arial"/>
          <w:b/>
          <w:bCs/>
          <w:sz w:val="20"/>
          <w:szCs w:val="20"/>
        </w:rPr>
        <w:t>16 </w:t>
      </w:r>
      <w:r w:rsidRPr="00FD1D0A">
        <w:rPr>
          <w:rFonts w:cs="Helvetica Neue"/>
          <w:sz w:val="20"/>
          <w:szCs w:val="20"/>
        </w:rPr>
        <w:t>In addition to all this, take up the shield of faith, with which you can extinguish all the flaming arrows of the evil one.</w:t>
      </w:r>
    </w:p>
    <w:p w14:paraId="44755285" w14:textId="77777777" w:rsidR="00C07778" w:rsidRPr="00FD1D0A" w:rsidRDefault="00C07778" w:rsidP="00184F04">
      <w:pPr>
        <w:widowControl w:val="0"/>
        <w:autoSpaceDE w:val="0"/>
        <w:autoSpaceDN w:val="0"/>
        <w:adjustRightInd w:val="0"/>
        <w:jc w:val="center"/>
        <w:rPr>
          <w:rFonts w:cs="Helvetica Neue"/>
          <w:sz w:val="20"/>
          <w:szCs w:val="20"/>
        </w:rPr>
      </w:pPr>
    </w:p>
    <w:p w14:paraId="63EB815F" w14:textId="77777777" w:rsidR="00184F04" w:rsidRDefault="00184F04" w:rsidP="00184F04">
      <w:pPr>
        <w:widowControl w:val="0"/>
        <w:autoSpaceDE w:val="0"/>
        <w:autoSpaceDN w:val="0"/>
        <w:adjustRightInd w:val="0"/>
        <w:jc w:val="center"/>
        <w:rPr>
          <w:rFonts w:cs="Helvetica Neue"/>
          <w:sz w:val="20"/>
          <w:szCs w:val="20"/>
        </w:rPr>
      </w:pPr>
      <w:r w:rsidRPr="00FD1D0A">
        <w:rPr>
          <w:rFonts w:cs="Arial"/>
          <w:b/>
          <w:bCs/>
          <w:sz w:val="20"/>
          <w:szCs w:val="20"/>
        </w:rPr>
        <w:t>17 </w:t>
      </w:r>
      <w:r w:rsidRPr="00FD1D0A">
        <w:rPr>
          <w:rFonts w:cs="Helvetica Neue"/>
          <w:sz w:val="20"/>
          <w:szCs w:val="20"/>
        </w:rPr>
        <w:t xml:space="preserve">Take the helmet of salvation and the sword of the Spirit, </w:t>
      </w:r>
      <w:proofErr w:type="gramStart"/>
      <w:r w:rsidRPr="00FD1D0A">
        <w:rPr>
          <w:rFonts w:cs="Helvetica Neue"/>
          <w:sz w:val="20"/>
          <w:szCs w:val="20"/>
        </w:rPr>
        <w:t>which</w:t>
      </w:r>
      <w:proofErr w:type="gramEnd"/>
      <w:r w:rsidRPr="00FD1D0A">
        <w:rPr>
          <w:rFonts w:cs="Helvetica Neue"/>
          <w:sz w:val="20"/>
          <w:szCs w:val="20"/>
        </w:rPr>
        <w:t xml:space="preserve"> is the word of God.</w:t>
      </w:r>
    </w:p>
    <w:p w14:paraId="5CCF058F" w14:textId="77777777" w:rsidR="00184F04" w:rsidRDefault="00184F04" w:rsidP="00184F04">
      <w:pPr>
        <w:jc w:val="center"/>
        <w:rPr>
          <w:rFonts w:cs="Helvetica Neue"/>
          <w:sz w:val="20"/>
          <w:szCs w:val="20"/>
        </w:rPr>
      </w:pPr>
      <w:r w:rsidRPr="00FD1D0A">
        <w:rPr>
          <w:rFonts w:cs="Arial"/>
          <w:b/>
          <w:bCs/>
          <w:sz w:val="20"/>
          <w:szCs w:val="20"/>
        </w:rPr>
        <w:t>18 </w:t>
      </w:r>
      <w:r w:rsidRPr="00FD1D0A">
        <w:rPr>
          <w:rFonts w:cs="Helvetica Neue"/>
          <w:sz w:val="20"/>
          <w:szCs w:val="20"/>
        </w:rPr>
        <w:t>And pray in the Spirit on all occasions with all kinds of prayers and requests.</w:t>
      </w:r>
    </w:p>
    <w:p w14:paraId="0D1515F2" w14:textId="77777777" w:rsidR="00C07778" w:rsidRPr="00FD1D0A" w:rsidRDefault="00C07778" w:rsidP="00184F04">
      <w:pPr>
        <w:jc w:val="center"/>
        <w:rPr>
          <w:rFonts w:cs="Helvetica Neue"/>
          <w:sz w:val="20"/>
          <w:szCs w:val="20"/>
        </w:rPr>
      </w:pPr>
    </w:p>
    <w:p w14:paraId="7CF793F7" w14:textId="77777777" w:rsidR="00184F04" w:rsidRPr="00FD1D0A" w:rsidRDefault="00184F04" w:rsidP="00184F04">
      <w:pPr>
        <w:jc w:val="center"/>
        <w:rPr>
          <w:sz w:val="20"/>
          <w:szCs w:val="20"/>
        </w:rPr>
      </w:pPr>
      <w:r w:rsidRPr="00FD1D0A">
        <w:rPr>
          <w:rFonts w:cs="Helvetica Neue"/>
          <w:sz w:val="20"/>
          <w:szCs w:val="20"/>
        </w:rPr>
        <w:t>With this in mind, be alert and always keep on praying for all the saints.</w:t>
      </w:r>
    </w:p>
    <w:p w14:paraId="40F46DA1" w14:textId="77777777" w:rsidR="00184F04" w:rsidRDefault="00184F04" w:rsidP="00184F04"/>
    <w:p w14:paraId="7C1E9FE9" w14:textId="77777777" w:rsidR="00E34FE0" w:rsidRDefault="00E34FE0" w:rsidP="00184F04">
      <w:pPr>
        <w:ind w:left="180" w:hanging="180"/>
      </w:pPr>
    </w:p>
    <w:sectPr w:rsidR="00E34FE0" w:rsidSect="00184F04">
      <w:pgSz w:w="15840" w:h="12240" w:orient="landscape"/>
      <w:pgMar w:top="1800" w:right="1440" w:bottom="1800" w:left="144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04"/>
    <w:rsid w:val="00184F04"/>
    <w:rsid w:val="00A87006"/>
    <w:rsid w:val="00C07778"/>
    <w:rsid w:val="00E3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CB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1698</Characters>
  <Application>Microsoft Macintosh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Schroeder</dc:creator>
  <cp:keywords/>
  <dc:description/>
  <cp:lastModifiedBy>Joyce Schroeder</cp:lastModifiedBy>
  <cp:revision>3</cp:revision>
  <dcterms:created xsi:type="dcterms:W3CDTF">2016-05-30T17:14:00Z</dcterms:created>
  <dcterms:modified xsi:type="dcterms:W3CDTF">2016-05-30T17:18:00Z</dcterms:modified>
</cp:coreProperties>
</file>